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BB1" w:rsidRPr="0092114B" w:rsidRDefault="0092114B" w:rsidP="0092114B">
      <w:pPr>
        <w:jc w:val="center"/>
        <w:rPr>
          <w:b/>
          <w:sz w:val="32"/>
          <w:szCs w:val="32"/>
        </w:rPr>
      </w:pPr>
      <w:r>
        <w:rPr>
          <w:b/>
          <w:sz w:val="32"/>
          <w:szCs w:val="32"/>
        </w:rPr>
        <w:t>ST. JAMES EPISCOPAL CHURCH</w:t>
      </w:r>
    </w:p>
    <w:p w:rsidR="0044070F" w:rsidRDefault="00C103D2" w:rsidP="0092114B">
      <w:pPr>
        <w:jc w:val="center"/>
        <w:rPr>
          <w:b/>
          <w:sz w:val="32"/>
          <w:szCs w:val="32"/>
        </w:rPr>
      </w:pPr>
      <w:r w:rsidRPr="0092114B">
        <w:rPr>
          <w:b/>
          <w:sz w:val="32"/>
          <w:szCs w:val="32"/>
        </w:rPr>
        <w:t>CHILDREN’S MINISTRY STATEMENT OF POLICY ON CHILD PROTECTION AND PREV</w:t>
      </w:r>
      <w:r w:rsidR="0092114B">
        <w:rPr>
          <w:b/>
          <w:sz w:val="32"/>
          <w:szCs w:val="32"/>
        </w:rPr>
        <w:t>ENTION OF CHILD ABUSE</w:t>
      </w:r>
    </w:p>
    <w:p w:rsidR="0092114B" w:rsidRPr="0092114B" w:rsidRDefault="004C734F" w:rsidP="0092114B">
      <w:pPr>
        <w:jc w:val="center"/>
        <w:rPr>
          <w:b/>
          <w:sz w:val="32"/>
          <w:szCs w:val="32"/>
        </w:rPr>
      </w:pPr>
      <w:r>
        <w:rPr>
          <w:b/>
          <w:sz w:val="32"/>
          <w:szCs w:val="32"/>
        </w:rPr>
        <w:t>LAST EDITED: JUNE</w:t>
      </w:r>
      <w:bookmarkStart w:id="0" w:name="_GoBack"/>
      <w:bookmarkEnd w:id="0"/>
      <w:r w:rsidR="0092114B">
        <w:rPr>
          <w:b/>
          <w:sz w:val="32"/>
          <w:szCs w:val="32"/>
        </w:rPr>
        <w:t xml:space="preserve"> 2018</w:t>
      </w:r>
    </w:p>
    <w:p w:rsidR="00C103D2" w:rsidRDefault="00C103D2"/>
    <w:p w:rsidR="00C103D2" w:rsidRDefault="00C103D2">
      <w:r>
        <w:t xml:space="preserve">St. James Episcopal Church in Greenville, South Carolina remains committed to providing and maintaining a safe, nurturing environment for all children and youth under the age of eighteen (18) while in its care during events which </w:t>
      </w:r>
      <w:r w:rsidR="0013555A">
        <w:t>are sponsored or co-sponsored by the church. Implicit in the involvement of persons in ministries to children and youth are the biblically b</w:t>
      </w:r>
      <w:r w:rsidR="004C734F">
        <w:t>ased terms COVENANT and SHEPHERD</w:t>
      </w:r>
      <w:r w:rsidR="0013555A">
        <w:t xml:space="preserve">. There is an implied covenant between the leader and the child and the child’s parents to be a good shepherd of that child, leading him or her towards an understanding of the love and grace of Jesus Christ. </w:t>
      </w:r>
    </w:p>
    <w:p w:rsidR="0013555A" w:rsidRDefault="0013555A">
      <w:r>
        <w:t xml:space="preserve">A commitment to this call includes the adoption and enforcement of this Policy on child protection and prevention of child abuse. This policy applies to all clergy, leaders, volunteers and other persons who work with children in any paid or voluntary capacity. All children’s leaders and childcare providers who regularly interact with children of youth must read, </w:t>
      </w:r>
      <w:proofErr w:type="gramStart"/>
      <w:r>
        <w:t>be in agreement</w:t>
      </w:r>
      <w:proofErr w:type="gramEnd"/>
      <w:r>
        <w:t xml:space="preserve"> with, and sign this policy, and affirm that they have not resigned or been terminated from a position or leadership role for reasons related to misconduct. </w:t>
      </w:r>
    </w:p>
    <w:p w:rsidR="0013555A" w:rsidRDefault="0092114B">
      <w:r>
        <w:t>St. James Episcopal Church</w:t>
      </w:r>
      <w:r w:rsidR="0013555A">
        <w:t xml:space="preserve"> </w:t>
      </w:r>
      <w:r w:rsidR="00471510">
        <w:t>believes</w:t>
      </w:r>
      <w:r w:rsidR="0013555A">
        <w:t xml:space="preserve"> that </w:t>
      </w:r>
      <w:r w:rsidR="00471510">
        <w:t>appropriate</w:t>
      </w:r>
      <w:r w:rsidR="0013555A">
        <w:t xml:space="preserve"> personal</w:t>
      </w:r>
      <w:r w:rsidR="00471510">
        <w:t xml:space="preserve"> relationships between adult leaders and children and youth of the Church foster the community of Christ. Common expressions of affection (hugs), affirmation (pats on the back), support (prayer) or physical caretaking (changing diapers, etc.) are appropriate in our community of caring Christians. Care will be taken, however, that adults do not behave in a sexually inap</w:t>
      </w:r>
      <w:r>
        <w:t>propriate way during St. James</w:t>
      </w:r>
      <w:r w:rsidR="00471510">
        <w:t xml:space="preserve">-sponsored activities, such as by demonstrating excessive physical expressions of affection or imposing such expressions upon another individual. </w:t>
      </w:r>
    </w:p>
    <w:p w:rsidR="00471510" w:rsidRDefault="00EF7C6B">
      <w:r>
        <w:t>It is the g</w:t>
      </w:r>
      <w:r w:rsidR="0092114B">
        <w:t>oal of St. James Episcopal Church</w:t>
      </w:r>
      <w:r w:rsidR="00471510">
        <w:t xml:space="preserve"> that two adults be present </w:t>
      </w:r>
      <w:r w:rsidR="0092114B">
        <w:t>with children at all St. James</w:t>
      </w:r>
      <w:r w:rsidR="00471510">
        <w:t>-sponsored</w:t>
      </w:r>
      <w:r w:rsidR="0092114B">
        <w:t xml:space="preserve"> activities. St. James Episcopal Church</w:t>
      </w:r>
      <w:r w:rsidR="00471510">
        <w:t xml:space="preserve"> recognizes that there will be times when an unaccompanied adult may be present with a group of children or youth or with a single child or youth. In those circumstances, if an adult must be alone with children or youth for a brief time (such as Sunday school), he/she can only do so when subject to being visually observed </w:t>
      </w:r>
      <w:proofErr w:type="gramStart"/>
      <w:r w:rsidR="00471510">
        <w:t>at all times</w:t>
      </w:r>
      <w:proofErr w:type="gramEnd"/>
      <w:r w:rsidR="00471510">
        <w:t xml:space="preserve">, such as through an open door or a door with a window. If children and youth need to be transported it should be in groups. An unaccompanied adult will not transport an individual child in a church-sponsored activity without the permission of the child’s parent or guardian. </w:t>
      </w:r>
    </w:p>
    <w:p w:rsidR="00EF7C6B" w:rsidRDefault="00EF7C6B">
      <w:r>
        <w:t xml:space="preserve">Prohibited conduct includes any form of physical, emotional, or mental abuse of a child, including but not limited to the exploitation of a child, which breaches Christian ethical principles by misusing a trust relationship. Sexual exploitation of a child includes, but is not limited to, any interaction between a child and an adult in which the child is being used for the sexual stimulation of an adult. This may or may not include touching. </w:t>
      </w:r>
    </w:p>
    <w:p w:rsidR="00EF7C6B" w:rsidRDefault="00EF7C6B"/>
    <w:p w:rsidR="00EF7C6B" w:rsidRDefault="00EF7C6B">
      <w:r>
        <w:lastRenderedPageBreak/>
        <w:t xml:space="preserve">Prohibited conduct may include but is not limited to: </w:t>
      </w:r>
    </w:p>
    <w:p w:rsidR="00EF7C6B" w:rsidRDefault="00EF7C6B" w:rsidP="00EF7C6B">
      <w:pPr>
        <w:pStyle w:val="ListParagraph"/>
        <w:numPr>
          <w:ilvl w:val="0"/>
          <w:numId w:val="1"/>
        </w:numPr>
      </w:pPr>
      <w:r>
        <w:t>Any display or demonstration of sexual activity, abuse, insinuation of abuse, or evidence of sexual conduct towards a protected minor;</w:t>
      </w:r>
    </w:p>
    <w:p w:rsidR="00EF7C6B" w:rsidRDefault="00EF7C6B" w:rsidP="00EF7C6B">
      <w:pPr>
        <w:pStyle w:val="ListParagraph"/>
        <w:numPr>
          <w:ilvl w:val="0"/>
          <w:numId w:val="1"/>
        </w:numPr>
      </w:pPr>
      <w:r>
        <w:t xml:space="preserve">Sexual advances or sexual activity of any kind between any adult and a protected minor; </w:t>
      </w:r>
    </w:p>
    <w:p w:rsidR="00EF7C6B" w:rsidRDefault="00EF7C6B" w:rsidP="00EF7C6B">
      <w:pPr>
        <w:pStyle w:val="ListParagraph"/>
        <w:numPr>
          <w:ilvl w:val="0"/>
          <w:numId w:val="1"/>
        </w:numPr>
      </w:pPr>
      <w:r>
        <w:t xml:space="preserve">Sexual advances or sexual activity of any kind between an older child and a younger child; </w:t>
      </w:r>
    </w:p>
    <w:p w:rsidR="00EF7C6B" w:rsidRDefault="00EF7C6B" w:rsidP="00EF7C6B">
      <w:pPr>
        <w:pStyle w:val="ListParagraph"/>
        <w:numPr>
          <w:ilvl w:val="0"/>
          <w:numId w:val="1"/>
        </w:numPr>
      </w:pPr>
      <w:r>
        <w:t xml:space="preserve">Infliction of physically abusive behavior of bodily injury to a minor; </w:t>
      </w:r>
    </w:p>
    <w:p w:rsidR="00EF7C6B" w:rsidRDefault="00EF7C6B" w:rsidP="00EF7C6B">
      <w:pPr>
        <w:pStyle w:val="ListParagraph"/>
        <w:numPr>
          <w:ilvl w:val="0"/>
          <w:numId w:val="1"/>
        </w:numPr>
      </w:pPr>
      <w:r>
        <w:t xml:space="preserve">Physical neglect of a minor, including failure to provide adequate supervision; </w:t>
      </w:r>
    </w:p>
    <w:p w:rsidR="00EF7C6B" w:rsidRDefault="00EF7C6B" w:rsidP="00EF7C6B">
      <w:pPr>
        <w:pStyle w:val="ListParagraph"/>
        <w:numPr>
          <w:ilvl w:val="0"/>
          <w:numId w:val="1"/>
        </w:numPr>
      </w:pPr>
      <w:r>
        <w:t>Causing mental or emotional injury to a minor;</w:t>
      </w:r>
    </w:p>
    <w:p w:rsidR="00EF7C6B" w:rsidRDefault="00EF7C6B" w:rsidP="00EF7C6B">
      <w:pPr>
        <w:pStyle w:val="ListParagraph"/>
        <w:numPr>
          <w:ilvl w:val="0"/>
          <w:numId w:val="1"/>
        </w:numPr>
      </w:pPr>
      <w:r>
        <w:t>Possessing obscene or pornographic (sexually explicit) materia</w:t>
      </w:r>
      <w:r w:rsidR="0092114B">
        <w:t>ls at any function of St. James Episcopal Church</w:t>
      </w:r>
      <w:r>
        <w:t xml:space="preserve">; </w:t>
      </w:r>
    </w:p>
    <w:p w:rsidR="00EF7C6B" w:rsidRDefault="00EF7C6B" w:rsidP="00EF7C6B">
      <w:pPr>
        <w:pStyle w:val="ListParagraph"/>
        <w:numPr>
          <w:ilvl w:val="0"/>
          <w:numId w:val="1"/>
        </w:numPr>
      </w:pPr>
      <w:r>
        <w:t xml:space="preserve">Possession or being under the influence of any illegal substances; </w:t>
      </w:r>
    </w:p>
    <w:p w:rsidR="00EF7C6B" w:rsidRDefault="00EF7C6B" w:rsidP="00EF7C6B">
      <w:pPr>
        <w:pStyle w:val="ListParagraph"/>
        <w:numPr>
          <w:ilvl w:val="0"/>
          <w:numId w:val="1"/>
        </w:numPr>
      </w:pPr>
      <w:r>
        <w:t>Consuming or being under the influence of alcohol while leading or participating in a minors’</w:t>
      </w:r>
      <w:r w:rsidR="0092114B">
        <w:t xml:space="preserve"> function of St. James Episcopal Church</w:t>
      </w:r>
      <w:r>
        <w:t xml:space="preserve">; </w:t>
      </w:r>
    </w:p>
    <w:p w:rsidR="00EF7C6B" w:rsidRDefault="0092114B" w:rsidP="00EF7C6B">
      <w:pPr>
        <w:pStyle w:val="ListParagraph"/>
        <w:numPr>
          <w:ilvl w:val="0"/>
          <w:numId w:val="1"/>
        </w:numPr>
      </w:pPr>
      <w:r>
        <w:t>Any kind of verbal rem</w:t>
      </w:r>
      <w:r w:rsidR="00EF7C6B">
        <w:t xml:space="preserve">arks with sexual connotations, overtones, or innuendo directed to or about a minor; </w:t>
      </w:r>
    </w:p>
    <w:p w:rsidR="00EF7C6B" w:rsidRDefault="003168F8" w:rsidP="00EF7C6B">
      <w:pPr>
        <w:pStyle w:val="ListParagraph"/>
        <w:numPr>
          <w:ilvl w:val="0"/>
          <w:numId w:val="1"/>
        </w:numPr>
      </w:pPr>
      <w:r>
        <w:t xml:space="preserve">Carrying any type of weapon on church property. </w:t>
      </w:r>
    </w:p>
    <w:p w:rsidR="003168F8" w:rsidRDefault="003168F8" w:rsidP="003168F8"/>
    <w:p w:rsidR="000C4DB6" w:rsidRDefault="003168F8" w:rsidP="003168F8">
      <w:r>
        <w:t>The first person to learn of an incident of misconduc</w:t>
      </w:r>
      <w:r w:rsidR="0092114B">
        <w:t xml:space="preserve">t toward a child during a St. James Episcopal Church </w:t>
      </w:r>
      <w:r>
        <w:t>sponsored activity (either a person witnessing or told about the incident, or the victim) should immediately report</w:t>
      </w:r>
      <w:r w:rsidR="000C4DB6">
        <w:t xml:space="preserve"> this incident to the Youth and Children’s Minister, VBS Lead Crew, Clergy, or Parish Administrator. These persons will seek such professional advice as deemed necessary and shall take appropriate steps to investigate the incident and determine whether there is any validity. And potentially valid incident shall be reported promptly to civil authorities. All persons involved with the report or investigation shall keep the information in strictest confidence. The rector of St. James and the Senior Warden shall be informed of any complaints that are deemed to be potentially valid. </w:t>
      </w:r>
    </w:p>
    <w:p w:rsidR="000C4DB6" w:rsidRDefault="000C4DB6" w:rsidP="003168F8">
      <w:r>
        <w:t>Upon accusation, the accused is entitled to prompt and fair disposition of suc</w:t>
      </w:r>
      <w:r w:rsidR="0092114B">
        <w:t>h serious charges. It</w:t>
      </w:r>
      <w:r>
        <w:t xml:space="preserve"> is acknowledged that St. James members and ministers are subject to inquiry and discipline through the disciplinary mechanisms of the Episcopal Church. Physical, mental, or emotional misconduct shall be grounds for disciplinary action up to and including dismissal of and St. James employee, leader or childcare provider. </w:t>
      </w:r>
    </w:p>
    <w:p w:rsidR="000C4DB6" w:rsidRDefault="000C4DB6" w:rsidP="003168F8"/>
    <w:p w:rsidR="000C4DB6" w:rsidRDefault="000C4DB6" w:rsidP="003168F8">
      <w:pPr>
        <w:rPr>
          <w:b/>
        </w:rPr>
      </w:pPr>
      <w:r w:rsidRPr="0092114B">
        <w:rPr>
          <w:b/>
        </w:rPr>
        <w:t>I have read and agree to comply with these policies. I also state that I have not been arrested or conv</w:t>
      </w:r>
      <w:r w:rsidR="0092114B" w:rsidRPr="0092114B">
        <w:rPr>
          <w:b/>
        </w:rPr>
        <w:t>icted of a crime involving s</w:t>
      </w:r>
      <w:r w:rsidRPr="0092114B">
        <w:rPr>
          <w:b/>
        </w:rPr>
        <w:t>exual abuse or misconduct as defined in this Policy Statement, or resigned from or been terminated from any position</w:t>
      </w:r>
      <w:r w:rsidR="0092114B" w:rsidRPr="0092114B">
        <w:rPr>
          <w:b/>
        </w:rPr>
        <w:t xml:space="preserve"> for reasons relating to sexual, physical, or mental abuse or misconduct, as defined in this Policy Statement. I hereby agree to authorize any background check St. James may choose to conduct, and to sign any documents necessary to do so. </w:t>
      </w:r>
    </w:p>
    <w:p w:rsidR="0092114B" w:rsidRDefault="0092114B" w:rsidP="003168F8">
      <w:pPr>
        <w:rPr>
          <w:b/>
        </w:rPr>
      </w:pPr>
    </w:p>
    <w:p w:rsidR="0092114B" w:rsidRPr="0092114B" w:rsidRDefault="0092114B" w:rsidP="003168F8">
      <w:pPr>
        <w:rPr>
          <w:b/>
        </w:rPr>
      </w:pPr>
      <w:proofErr w:type="gramStart"/>
      <w:r>
        <w:rPr>
          <w:b/>
        </w:rPr>
        <w:t>Signature:_</w:t>
      </w:r>
      <w:proofErr w:type="gramEnd"/>
      <w:r>
        <w:rPr>
          <w:b/>
        </w:rPr>
        <w:t>_____________________________________      Date: _____________________________</w:t>
      </w:r>
    </w:p>
    <w:p w:rsidR="00471510" w:rsidRDefault="00471510"/>
    <w:sectPr w:rsidR="00471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351B7"/>
    <w:multiLevelType w:val="hybridMultilevel"/>
    <w:tmpl w:val="6630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E7"/>
    <w:rsid w:val="000C4DB6"/>
    <w:rsid w:val="000D6BB1"/>
    <w:rsid w:val="0013555A"/>
    <w:rsid w:val="003168F8"/>
    <w:rsid w:val="0044070F"/>
    <w:rsid w:val="004413E7"/>
    <w:rsid w:val="00471510"/>
    <w:rsid w:val="004C734F"/>
    <w:rsid w:val="005C1B86"/>
    <w:rsid w:val="0092114B"/>
    <w:rsid w:val="009A5F03"/>
    <w:rsid w:val="00C103D2"/>
    <w:rsid w:val="00EF7C6B"/>
    <w:rsid w:val="00F3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B2A4"/>
  <w15:chartTrackingRefBased/>
  <w15:docId w15:val="{2FD51C4A-0F3D-4042-BC5D-B97E3EAA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Boyd</dc:creator>
  <cp:keywords/>
  <dc:description/>
  <cp:lastModifiedBy>Christina Boyd</cp:lastModifiedBy>
  <cp:revision>3</cp:revision>
  <dcterms:created xsi:type="dcterms:W3CDTF">2018-05-08T16:37:00Z</dcterms:created>
  <dcterms:modified xsi:type="dcterms:W3CDTF">2018-06-13T18:13:00Z</dcterms:modified>
</cp:coreProperties>
</file>