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280" w:before="0" w:line="264" w:lineRule="auto"/>
        <w:rPr>
          <w:rFonts w:ascii="Helvetica Neue" w:cs="Helvetica Neue" w:eastAsia="Helvetica Neue" w:hAnsi="Helvetica Neue"/>
          <w:color w:val="282e39"/>
          <w:sz w:val="42"/>
          <w:szCs w:val="42"/>
        </w:rPr>
      </w:pPr>
      <w:bookmarkStart w:colFirst="0" w:colLast="0" w:name="_zbs8ievq6w3o" w:id="0"/>
      <w:bookmarkEnd w:id="0"/>
      <w:r w:rsidDel="00000000" w:rsidR="00000000" w:rsidRPr="00000000">
        <w:rPr>
          <w:rFonts w:ascii="Helvetica Neue" w:cs="Helvetica Neue" w:eastAsia="Helvetica Neue" w:hAnsi="Helvetica Neue"/>
          <w:color w:val="282e39"/>
          <w:sz w:val="38"/>
          <w:szCs w:val="38"/>
          <w:rtl w:val="0"/>
        </w:rPr>
        <w:t xml:space="preserve">Medical Release Waiver</w:t>
      </w:r>
      <w:r w:rsidDel="00000000" w:rsidR="00000000" w:rsidRPr="00000000">
        <w:rPr>
          <w:rFonts w:ascii="Helvetica Neue" w:cs="Helvetica Neue" w:eastAsia="Helvetica Neue" w:hAnsi="Helvetica Neue"/>
          <w:color w:val="282e39"/>
          <w:sz w:val="42"/>
          <w:szCs w:val="42"/>
          <w:rtl w:val="0"/>
        </w:rPr>
        <w:t xml:space="preserve">:</w:t>
      </w:r>
    </w:p>
    <w:p w:rsidR="00000000" w:rsidDel="00000000" w:rsidP="00000000" w:rsidRDefault="00000000" w:rsidRPr="00000000" w14:paraId="00000002">
      <w:pPr>
        <w:spacing w:after="280" w:lineRule="auto"/>
        <w:rPr>
          <w:rFonts w:ascii="Helvetica Neue" w:cs="Helvetica Neue" w:eastAsia="Helvetica Neue" w:hAnsi="Helvetica Neue"/>
          <w:color w:val="222222"/>
          <w:sz w:val="18"/>
          <w:szCs w:val="18"/>
        </w:rPr>
      </w:pPr>
      <w:r w:rsidDel="00000000" w:rsidR="00000000" w:rsidRPr="00000000">
        <w:rPr>
          <w:rFonts w:ascii="Helvetica Neue" w:cs="Helvetica Neue" w:eastAsia="Helvetica Neue" w:hAnsi="Helvetica Neue"/>
          <w:color w:val="222222"/>
          <w:sz w:val="18"/>
          <w:szCs w:val="18"/>
          <w:rtl w:val="0"/>
        </w:rPr>
        <w:t xml:space="preserve">I/we the undersigned have legal custody of the child(ren) are minor(s), and have given our consent for him/her/them to attend events being organized by Faith, First and Wesley United Methodist Churches. If the child(ren) experiences a medical situation, every effort will be made to contact the legal guardian(s) first. In the event the legal guardian(s) are not available and the child needs medical attention, this consent form gives permission to seek whatever medical attention is deemed necessary, and releases the Church and its staff of any liability against personal losses of named child or children. I/we understand that there are inherent risks involved in any ministry event, and I/we hereby release the Church, its ministers, employees, agents, and volunteer workers from any and all loss, or damage to person or property that may occur during the course of my/our child’s/children’s involvement. In the event that he/she is injured and requires the attention of a doctor, I/we consent to any reasonable medical treatment as deemed necessary by a licensed physician. In the event treatment is required from a physician and/or hospital personnel designated by the Church, I/we agree to hold such person free and harmless of any claims, demands, or suites for damages arising from the giving of such consent. I/we also acknowledge that we will be ultimately responsible for the cost of any medical care should the cost of that medical care not be reimbursed by the health insurance provider</w:t>
      </w:r>
    </w:p>
    <w:p w:rsidR="00000000" w:rsidDel="00000000" w:rsidP="00000000" w:rsidRDefault="00000000" w:rsidRPr="00000000" w14:paraId="0000000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